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395" w:rsidRPr="006B2A99" w:rsidRDefault="00A65395" w:rsidP="00A65395">
      <w:pPr>
        <w:rPr>
          <w:rFonts w:ascii="MedievalSharp" w:hAnsi="MedievalSharp"/>
          <w:b/>
          <w:sz w:val="48"/>
          <w:szCs w:val="48"/>
        </w:rPr>
      </w:pPr>
      <w:r>
        <w:rPr>
          <w:rFonts w:ascii="MedievalSharp" w:hAnsi="MedievalSharp"/>
          <w:b/>
          <w:sz w:val="48"/>
          <w:szCs w:val="48"/>
        </w:rPr>
        <w:t>Severas följe</w:t>
      </w:r>
    </w:p>
    <w:p w:rsidR="00A65395" w:rsidRPr="006B2A99" w:rsidRDefault="00A65395" w:rsidP="00A65395">
      <w:pPr>
        <w:rPr>
          <w:rFonts w:ascii="MedievalSharp" w:hAnsi="MedievalSharp"/>
          <w:b/>
          <w:sz w:val="36"/>
          <w:szCs w:val="36"/>
        </w:rPr>
      </w:pPr>
      <w:r w:rsidRPr="006B2A99">
        <w:rPr>
          <w:rFonts w:ascii="MedievalSharp" w:hAnsi="MedievalSharp"/>
          <w:b/>
          <w:sz w:val="36"/>
          <w:szCs w:val="36"/>
        </w:rPr>
        <w:t>Ytterligare information</w:t>
      </w:r>
    </w:p>
    <w:p w:rsidR="00A65395" w:rsidRDefault="00A65395" w:rsidP="00A65395"/>
    <w:p w:rsidR="00A65395" w:rsidRDefault="00A65395" w:rsidP="00A65395">
      <w:r>
        <w:t>Utöver vad som redan framgått kan följande nämnas:</w:t>
      </w:r>
    </w:p>
    <w:p w:rsidR="00A65395" w:rsidRDefault="00A65395" w:rsidP="00A65395"/>
    <w:p w:rsidR="00A65395" w:rsidRDefault="00A65395" w:rsidP="00A65395">
      <w:pPr>
        <w:pStyle w:val="Heading1"/>
      </w:pPr>
      <w:r>
        <w:t>Upptakt</w:t>
      </w:r>
    </w:p>
    <w:p w:rsidR="00A65395" w:rsidRDefault="00A65395" w:rsidP="00A65395">
      <w:r>
        <w:t>Se Utskick 2 om Drakfåglarnas räd mot Griftedal. I övrigt:</w:t>
      </w:r>
    </w:p>
    <w:p w:rsidR="00A65395" w:rsidRDefault="00A65395" w:rsidP="00A65395"/>
    <w:p w:rsidR="00A65395" w:rsidRDefault="00A65395" w:rsidP="00A65395">
      <w:pPr>
        <w:pStyle w:val="ListParagraph"/>
        <w:numPr>
          <w:ilvl w:val="0"/>
          <w:numId w:val="4"/>
        </w:numPr>
      </w:pPr>
      <w:r>
        <w:t>Svartstenslegionen har sin "hemförläggning" utanför Griftedal, så det fanns gott om trupper till hands.</w:t>
      </w:r>
    </w:p>
    <w:p w:rsidR="00494420" w:rsidRDefault="00494420" w:rsidP="00494420"/>
    <w:p w:rsidR="00A65395" w:rsidRDefault="00A65395" w:rsidP="00A65395">
      <w:pPr>
        <w:pStyle w:val="ListParagraph"/>
        <w:numPr>
          <w:ilvl w:val="0"/>
          <w:numId w:val="4"/>
        </w:numPr>
      </w:pPr>
      <w:r>
        <w:t>Själva staden skyddas och övervakas i vanliga fall dels av en roterande garnison av legionärer och auxilia, dels av en "civil" stadsvakt under en stadskapten.</w:t>
      </w:r>
    </w:p>
    <w:p w:rsidR="00494420" w:rsidRDefault="00494420" w:rsidP="00494420"/>
    <w:p w:rsidR="00A65395" w:rsidRDefault="00A65395" w:rsidP="00A65395">
      <w:pPr>
        <w:pStyle w:val="ListParagraph"/>
        <w:numPr>
          <w:ilvl w:val="0"/>
          <w:numId w:val="4"/>
        </w:numPr>
      </w:pPr>
      <w:r>
        <w:t>Då det i mångt och mycket var fråga om en hit and run-attack har det inte stått några storskaligare strider men flera skärmytslingar, främst mellan rebeller och lätta förtrupper. Vem som helst kan dock ha varit i närheten av Griftedal och deltagit i en eller annan småstrid i samband med räden.</w:t>
      </w:r>
    </w:p>
    <w:p w:rsidR="00494420" w:rsidRDefault="00494420" w:rsidP="00494420"/>
    <w:p w:rsidR="00A65395" w:rsidRDefault="00A65395" w:rsidP="00A65395">
      <w:pPr>
        <w:pStyle w:val="ListParagraph"/>
        <w:numPr>
          <w:ilvl w:val="0"/>
          <w:numId w:val="4"/>
        </w:numPr>
      </w:pPr>
      <w:r>
        <w:t>Severa lät som sagt kalla till allmän mobilisering både av vilande trupper och av frälset, men då rebellerna backade beslöt hon att inte kalla ut adelsuppbådet i fält utan låta dem ligga kvar hemma i beredskap; samma sak med garnisonstrupperna.</w:t>
      </w:r>
    </w:p>
    <w:p w:rsidR="00494420" w:rsidRDefault="00494420" w:rsidP="00494420"/>
    <w:p w:rsidR="00A65395" w:rsidRDefault="00A65395" w:rsidP="00A65395">
      <w:pPr>
        <w:pStyle w:val="ListParagraph"/>
        <w:numPr>
          <w:ilvl w:val="0"/>
          <w:numId w:val="4"/>
        </w:numPr>
      </w:pPr>
      <w:r>
        <w:t>När saker börjat lugna sig något beslöt Severa att förena nytta med nöje och besöka mottagningen vid Hammargården och på vägen dit företa en inspektionsrunda av försvarsberedskapen runtom i Höghede. Pålitliga underlydande håller koll vid Griftedal och västerut, och skulle det värsta ske kan hon nås av snabba bud.</w:t>
      </w:r>
    </w:p>
    <w:p w:rsidR="00494420" w:rsidRDefault="00494420" w:rsidP="00494420"/>
    <w:p w:rsidR="00494420" w:rsidRPr="00A65395" w:rsidRDefault="00494420" w:rsidP="00A65395">
      <w:pPr>
        <w:pStyle w:val="ListParagraph"/>
        <w:numPr>
          <w:ilvl w:val="0"/>
          <w:numId w:val="4"/>
        </w:numPr>
      </w:pPr>
      <w:r>
        <w:t>Då resan kombinerats med en inspektionstur har ni tagit en del omvägar och rest långsammare än de som färdats direkt från Griftedal, men ni gav er också av tidigare och kommer fram ungefär samtidigt. När lajvet börjar har ni antingen nyss anlänt eller så kommer ni inlajv strax efter lajvstart.</w:t>
      </w:r>
    </w:p>
    <w:p w:rsidR="00A65395" w:rsidRDefault="00A65395" w:rsidP="00A65395"/>
    <w:p w:rsidR="00A65395" w:rsidRDefault="00A65395" w:rsidP="00A65395"/>
    <w:p w:rsidR="00A65395" w:rsidRDefault="00A65395" w:rsidP="00A65395">
      <w:pPr>
        <w:pStyle w:val="Heading1"/>
      </w:pPr>
      <w:r>
        <w:t>Krigsmaktens intresse av Gravberget och järngruvan</w:t>
      </w:r>
    </w:p>
    <w:p w:rsidR="00A65395" w:rsidRDefault="00A65395" w:rsidP="00A65395">
      <w:pPr>
        <w:pStyle w:val="ListParagraph"/>
        <w:numPr>
          <w:ilvl w:val="0"/>
          <w:numId w:val="1"/>
        </w:numPr>
      </w:pPr>
      <w:r>
        <w:t>Krigsmaktens behov av metall är i det närmaste omättligt så att få ut mer ur bergsbruket är intressant i sig. Det brukar det dock vara andras jobb att bekymra sig över.</w:t>
      </w:r>
    </w:p>
    <w:p w:rsidR="00F80B25" w:rsidRDefault="00F80B25" w:rsidP="00F80B25"/>
    <w:p w:rsidR="00A65395" w:rsidRDefault="00A65395" w:rsidP="00A65395">
      <w:pPr>
        <w:pStyle w:val="ListParagraph"/>
        <w:numPr>
          <w:ilvl w:val="0"/>
          <w:numId w:val="1"/>
        </w:numPr>
      </w:pPr>
      <w:r>
        <w:t>Tydligen tror Kollegiet att den här gruvan kan bli strategiskt viktig. Meteoritjärnet man funnit är användbart för att tillverka föremål som ska förtrollas.</w:t>
      </w:r>
      <w:r w:rsidR="00494420">
        <w:t xml:space="preserve"> Blir gruvan strategiskt viktig blir den också en punkt som behöver försvaras, och där kan ni ha synpunkter på vad som är rimligt och nödvändigt.</w:t>
      </w:r>
      <w:r w:rsidR="00F80B25">
        <w:t xml:space="preserve"> (Den skulle möjligen också kunna bli användbar just som ett lockbete i egenskap av ett strategiskt mål.)</w:t>
      </w:r>
    </w:p>
    <w:p w:rsidR="00F80B25" w:rsidRDefault="00F80B25" w:rsidP="00F80B25"/>
    <w:p w:rsidR="00494420" w:rsidRDefault="00494420" w:rsidP="00A65395">
      <w:pPr>
        <w:pStyle w:val="ListParagraph"/>
        <w:numPr>
          <w:ilvl w:val="0"/>
          <w:numId w:val="1"/>
        </w:numPr>
      </w:pPr>
      <w:r>
        <w:t>Ni är som sagt intresserade av att undersöka beredskapen och försvarsviljan hos adelsfamiljerna, och rent allmänt få mer klarhet i vad de kan och vill göra för sitt land. Det måste till nya idéer om Drakfåglarna ska knäckas slutgiltigt.</w:t>
      </w:r>
    </w:p>
    <w:p w:rsidR="00A65395" w:rsidRDefault="00A65395" w:rsidP="00A65395"/>
    <w:p w:rsidR="007436D1" w:rsidRDefault="007436D1"/>
    <w:p w:rsidR="001808DB" w:rsidRDefault="001808DB"/>
    <w:p w:rsidR="001808DB" w:rsidRDefault="001808DB" w:rsidP="001808DB">
      <w:pPr>
        <w:pStyle w:val="Heading1"/>
      </w:pPr>
      <w:r>
        <w:lastRenderedPageBreak/>
        <w:t>Det militära läget i stort</w:t>
      </w:r>
    </w:p>
    <w:p w:rsidR="001808DB" w:rsidRDefault="001808DB" w:rsidP="001808DB">
      <w:r>
        <w:t xml:space="preserve">Inför 1151 är krigsläget ur Furstlig synvinkel inte kritiskt men en smula prekärt. </w:t>
      </w:r>
    </w:p>
    <w:p w:rsidR="001808DB" w:rsidRDefault="001808DB" w:rsidP="001808DB"/>
    <w:p w:rsidR="001808DB" w:rsidRDefault="001808DB" w:rsidP="001808DB">
      <w:r>
        <w:t>Det viktigaste militära målet i det större perspektivet är att, medan de allierade är försvagade, vinna en avgörande seger mot alverna i Ilyrana och tvinga till sig de eftergifter Fursten behöver från dem. Det behöver inte nödvändigtvis ske med en krossande militär seger, men för att t ex diplomati ska ha en chans måste man trovärdigt kunna hota med att krossa dem miitärt - dvs alverna behöver börja bli seriöst oroliga för att förlora. Det är också nödvändigt att hålla pressen på dem uppe och inte ge dem tid till nya knep.</w:t>
      </w:r>
    </w:p>
    <w:p w:rsidR="001808DB" w:rsidRDefault="001808DB" w:rsidP="001808DB"/>
    <w:p w:rsidR="001808DB" w:rsidRDefault="001808DB" w:rsidP="001808DB">
      <w:r>
        <w:t>Det största problemet här är att man inte har ryggen fri utan måste gardera sig inte bara mot de allierade i söder utan mot Drakfåglarna i Ravnsmark. Detta börjar bli outhärdligt, helst som det misslyckade anfallet mot Ravnsmark tidigare i vintras både blev kostsamt och stärkte rebellernas självförtroende - något vi nu sett prov på genom den fräcka räden mot Griftedal. Drakfågelproblemet måste få en definitiv lösning. Om det sedan går att vinna ravnsmarkarna med lämpor eller om det måste till eld och järn är en annan sak, men Fursten kan inte i längden ha Ravnsmark till fiendeland. Det här är något man gärna kan diskutera med politiskt och militärt intresserade även om det förstås inte kommer att hållas några formella krigsråd.</w:t>
      </w:r>
    </w:p>
    <w:p w:rsidR="00F80B25" w:rsidRDefault="00F80B25" w:rsidP="00F80B25">
      <w:pPr>
        <w:pStyle w:val="Heading1"/>
      </w:pPr>
      <w:r>
        <w:t>Befälsordning på lajvet</w:t>
      </w:r>
    </w:p>
    <w:p w:rsidR="00F80B25" w:rsidRPr="00F80B25" w:rsidRDefault="00F80B25" w:rsidP="00F80B25">
      <w:r>
        <w:t>Se separat dokument.</w:t>
      </w:r>
    </w:p>
    <w:sectPr w:rsidR="00F80B25" w:rsidRPr="00F80B25" w:rsidSect="007436D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0EA" w:rsidRDefault="00F710EA" w:rsidP="00A65395">
      <w:r>
        <w:separator/>
      </w:r>
    </w:p>
  </w:endnote>
  <w:endnote w:type="continuationSeparator" w:id="1">
    <w:p w:rsidR="00F710EA" w:rsidRDefault="00F710EA" w:rsidP="00A653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edievalSharp">
    <w:panose1 w:val="020C0604020202010204"/>
    <w:charset w:val="00"/>
    <w:family w:val="swiss"/>
    <w:pitch w:val="variable"/>
    <w:sig w:usb0="8000002F" w:usb1="4000204B"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0EA" w:rsidRDefault="00F710EA" w:rsidP="00A65395">
      <w:r>
        <w:separator/>
      </w:r>
    </w:p>
  </w:footnote>
  <w:footnote w:type="continuationSeparator" w:id="1">
    <w:p w:rsidR="00F710EA" w:rsidRDefault="00F710EA" w:rsidP="00A653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27019"/>
    <w:multiLevelType w:val="hybridMultilevel"/>
    <w:tmpl w:val="64C68F8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2906766B"/>
    <w:multiLevelType w:val="hybridMultilevel"/>
    <w:tmpl w:val="7FA8F3A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444A7DE7"/>
    <w:multiLevelType w:val="hybridMultilevel"/>
    <w:tmpl w:val="B7D4C68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5CB96DBE"/>
    <w:multiLevelType w:val="hybridMultilevel"/>
    <w:tmpl w:val="AEB8496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0"/>
    <w:footnote w:id="1"/>
  </w:footnotePr>
  <w:endnotePr>
    <w:endnote w:id="0"/>
    <w:endnote w:id="1"/>
  </w:endnotePr>
  <w:compat/>
  <w:rsids>
    <w:rsidRoot w:val="00A65395"/>
    <w:rsid w:val="00117167"/>
    <w:rsid w:val="00153F21"/>
    <w:rsid w:val="001808DB"/>
    <w:rsid w:val="001D1345"/>
    <w:rsid w:val="003A39A8"/>
    <w:rsid w:val="0047560D"/>
    <w:rsid w:val="00494420"/>
    <w:rsid w:val="007436D1"/>
    <w:rsid w:val="00A65395"/>
    <w:rsid w:val="00F710EA"/>
    <w:rsid w:val="00F80B2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395"/>
    <w:rPr>
      <w:rFonts w:asciiTheme="majorHAnsi" w:hAnsiTheme="majorHAnsi"/>
      <w:sz w:val="20"/>
      <w:szCs w:val="20"/>
    </w:rPr>
  </w:style>
  <w:style w:type="paragraph" w:styleId="Heading1">
    <w:name w:val="heading 1"/>
    <w:basedOn w:val="Normal"/>
    <w:next w:val="Normal"/>
    <w:link w:val="Heading1Char"/>
    <w:uiPriority w:val="9"/>
    <w:qFormat/>
    <w:rsid w:val="00A65395"/>
    <w:pPr>
      <w:keepNext/>
      <w:keepLines/>
      <w:spacing w:before="480"/>
      <w:outlineLvl w:val="0"/>
    </w:pPr>
    <w:rPr>
      <w:rFonts w:ascii="MedievalSharp" w:eastAsiaTheme="majorEastAsia" w:hAnsi="MedievalSharp" w:cstheme="majorBidi"/>
      <w:b/>
      <w:bCs/>
      <w:sz w:val="36"/>
      <w:szCs w:val="36"/>
    </w:rPr>
  </w:style>
  <w:style w:type="paragraph" w:styleId="Heading2">
    <w:name w:val="heading 2"/>
    <w:basedOn w:val="Heading1"/>
    <w:next w:val="Normal"/>
    <w:link w:val="Heading2Char"/>
    <w:uiPriority w:val="9"/>
    <w:unhideWhenUsed/>
    <w:qFormat/>
    <w:rsid w:val="00A65395"/>
    <w:pPr>
      <w:outlineLvl w:val="1"/>
    </w:pPr>
    <w:rPr>
      <w:b w:val="0"/>
      <w:sz w:val="28"/>
      <w:szCs w:val="28"/>
    </w:rPr>
  </w:style>
  <w:style w:type="paragraph" w:styleId="Heading3">
    <w:name w:val="heading 3"/>
    <w:basedOn w:val="Heading2"/>
    <w:next w:val="Normal"/>
    <w:link w:val="Heading3Char"/>
    <w:uiPriority w:val="9"/>
    <w:unhideWhenUsed/>
    <w:qFormat/>
    <w:rsid w:val="00A65395"/>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395"/>
    <w:rPr>
      <w:rFonts w:ascii="MedievalSharp" w:eastAsiaTheme="majorEastAsia" w:hAnsi="MedievalSharp" w:cstheme="majorBidi"/>
      <w:b/>
      <w:bCs/>
      <w:sz w:val="36"/>
      <w:szCs w:val="36"/>
    </w:rPr>
  </w:style>
  <w:style w:type="character" w:customStyle="1" w:styleId="Heading2Char">
    <w:name w:val="Heading 2 Char"/>
    <w:basedOn w:val="DefaultParagraphFont"/>
    <w:link w:val="Heading2"/>
    <w:uiPriority w:val="9"/>
    <w:rsid w:val="00A65395"/>
    <w:rPr>
      <w:rFonts w:ascii="MedievalSharp" w:eastAsiaTheme="majorEastAsia" w:hAnsi="MedievalSharp" w:cstheme="majorBidi"/>
      <w:bCs/>
      <w:sz w:val="28"/>
      <w:szCs w:val="28"/>
    </w:rPr>
  </w:style>
  <w:style w:type="character" w:customStyle="1" w:styleId="Heading3Char">
    <w:name w:val="Heading 3 Char"/>
    <w:basedOn w:val="DefaultParagraphFont"/>
    <w:link w:val="Heading3"/>
    <w:uiPriority w:val="9"/>
    <w:rsid w:val="00A65395"/>
    <w:rPr>
      <w:rFonts w:ascii="MedievalSharp" w:eastAsiaTheme="majorEastAsia" w:hAnsi="MedievalSharp" w:cstheme="majorBidi"/>
      <w:bCs/>
      <w:sz w:val="24"/>
      <w:szCs w:val="24"/>
    </w:rPr>
  </w:style>
  <w:style w:type="paragraph" w:styleId="ListParagraph">
    <w:name w:val="List Paragraph"/>
    <w:basedOn w:val="Normal"/>
    <w:uiPriority w:val="34"/>
    <w:qFormat/>
    <w:rsid w:val="00A65395"/>
    <w:pPr>
      <w:ind w:left="720"/>
      <w:contextualSpacing/>
    </w:pPr>
  </w:style>
  <w:style w:type="paragraph" w:styleId="Header">
    <w:name w:val="header"/>
    <w:basedOn w:val="Normal"/>
    <w:link w:val="HeaderChar"/>
    <w:uiPriority w:val="99"/>
    <w:semiHidden/>
    <w:unhideWhenUsed/>
    <w:rsid w:val="00A65395"/>
    <w:pPr>
      <w:tabs>
        <w:tab w:val="center" w:pos="4536"/>
        <w:tab w:val="right" w:pos="9072"/>
      </w:tabs>
    </w:pPr>
  </w:style>
  <w:style w:type="character" w:customStyle="1" w:styleId="HeaderChar">
    <w:name w:val="Header Char"/>
    <w:basedOn w:val="DefaultParagraphFont"/>
    <w:link w:val="Header"/>
    <w:uiPriority w:val="99"/>
    <w:semiHidden/>
    <w:rsid w:val="00A65395"/>
    <w:rPr>
      <w:rFonts w:asciiTheme="majorHAnsi" w:hAnsiTheme="majorHAnsi"/>
      <w:sz w:val="20"/>
      <w:szCs w:val="20"/>
    </w:rPr>
  </w:style>
  <w:style w:type="paragraph" w:styleId="Footer">
    <w:name w:val="footer"/>
    <w:basedOn w:val="Normal"/>
    <w:link w:val="FooterChar"/>
    <w:uiPriority w:val="99"/>
    <w:semiHidden/>
    <w:unhideWhenUsed/>
    <w:rsid w:val="00A65395"/>
    <w:pPr>
      <w:tabs>
        <w:tab w:val="center" w:pos="4536"/>
        <w:tab w:val="right" w:pos="9072"/>
      </w:tabs>
    </w:pPr>
  </w:style>
  <w:style w:type="character" w:customStyle="1" w:styleId="FooterChar">
    <w:name w:val="Footer Char"/>
    <w:basedOn w:val="DefaultParagraphFont"/>
    <w:link w:val="Footer"/>
    <w:uiPriority w:val="99"/>
    <w:semiHidden/>
    <w:rsid w:val="00A65395"/>
    <w:rPr>
      <w:rFonts w:asciiTheme="majorHAnsi" w:hAnsiTheme="majorHAnsi"/>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614</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 Axner</dc:creator>
  <cp:lastModifiedBy>Theo Axner</cp:lastModifiedBy>
  <cp:revision>3</cp:revision>
  <dcterms:created xsi:type="dcterms:W3CDTF">2017-01-08T18:01:00Z</dcterms:created>
  <dcterms:modified xsi:type="dcterms:W3CDTF">2017-01-08T18:57:00Z</dcterms:modified>
</cp:coreProperties>
</file>